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3C75" w14:textId="77777777" w:rsidR="000F1F83" w:rsidRPr="000F1F83" w:rsidRDefault="00CA42B3" w:rsidP="000F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for the Structural Biology and Molecular Biophysics Workshop</w:t>
      </w:r>
    </w:p>
    <w:p w14:paraId="1AC555E9" w14:textId="77777777" w:rsidR="000F1F83" w:rsidRPr="000F1F83" w:rsidRDefault="000F1F83" w:rsidP="000F1F83"/>
    <w:p w14:paraId="1F7D7EF9" w14:textId="77777777" w:rsidR="000F1F83" w:rsidRDefault="000F1F83" w:rsidP="00972D11">
      <w:pPr>
        <w:jc w:val="center"/>
        <w:rPr>
          <w:sz w:val="20"/>
          <w:szCs w:val="20"/>
        </w:rPr>
      </w:pPr>
      <w:r w:rsidRPr="000F1F83">
        <w:rPr>
          <w:b/>
          <w:sz w:val="20"/>
          <w:szCs w:val="20"/>
        </w:rPr>
        <w:t xml:space="preserve">Jeffrey J. </w:t>
      </w:r>
      <w:proofErr w:type="spellStart"/>
      <w:r w:rsidRPr="000F1F83">
        <w:rPr>
          <w:b/>
          <w:sz w:val="20"/>
          <w:szCs w:val="20"/>
        </w:rPr>
        <w:t>Lovelace</w:t>
      </w:r>
      <w:r w:rsidRPr="000F1F83">
        <w:rPr>
          <w:b/>
          <w:sz w:val="20"/>
          <w:szCs w:val="20"/>
          <w:vertAlign w:val="superscript"/>
        </w:rPr>
        <w:t>a</w:t>
      </w:r>
      <w:proofErr w:type="spellEnd"/>
      <w:r w:rsidRPr="000F1F83">
        <w:rPr>
          <w:sz w:val="20"/>
          <w:szCs w:val="20"/>
        </w:rPr>
        <w:t xml:space="preserve">, </w:t>
      </w:r>
      <w:r w:rsidR="00C821C0">
        <w:rPr>
          <w:sz w:val="20"/>
          <w:szCs w:val="20"/>
        </w:rPr>
        <w:t xml:space="preserve">Carol </w:t>
      </w:r>
      <w:proofErr w:type="spellStart"/>
      <w:r w:rsidR="00C821C0">
        <w:rPr>
          <w:sz w:val="20"/>
          <w:szCs w:val="20"/>
        </w:rPr>
        <w:t>Kolar</w:t>
      </w:r>
      <w:r w:rsidRPr="000F1F83">
        <w:rPr>
          <w:sz w:val="20"/>
          <w:szCs w:val="20"/>
          <w:vertAlign w:val="superscript"/>
        </w:rPr>
        <w:t>a</w:t>
      </w:r>
      <w:proofErr w:type="spellEnd"/>
      <w:r w:rsidRPr="000F1F83">
        <w:rPr>
          <w:sz w:val="20"/>
          <w:szCs w:val="20"/>
        </w:rPr>
        <w:t xml:space="preserve">, Reinhard </w:t>
      </w:r>
      <w:proofErr w:type="spellStart"/>
      <w:r w:rsidRPr="000F1F83">
        <w:rPr>
          <w:sz w:val="20"/>
          <w:szCs w:val="20"/>
        </w:rPr>
        <w:t>Pahl</w:t>
      </w:r>
      <w:r w:rsidRPr="000F1F83">
        <w:rPr>
          <w:sz w:val="20"/>
          <w:szCs w:val="20"/>
          <w:vertAlign w:val="superscript"/>
        </w:rPr>
        <w:t>b</w:t>
      </w:r>
      <w:proofErr w:type="spellEnd"/>
      <w:r w:rsidRPr="000F1F83">
        <w:rPr>
          <w:sz w:val="20"/>
          <w:szCs w:val="20"/>
        </w:rPr>
        <w:t xml:space="preserve">, Keith </w:t>
      </w:r>
      <w:proofErr w:type="spellStart"/>
      <w:r w:rsidRPr="000F1F83">
        <w:rPr>
          <w:sz w:val="20"/>
          <w:szCs w:val="20"/>
        </w:rPr>
        <w:t>Brister</w:t>
      </w:r>
      <w:r w:rsidRPr="000F1F83">
        <w:rPr>
          <w:sz w:val="20"/>
          <w:szCs w:val="20"/>
          <w:vertAlign w:val="superscript"/>
        </w:rPr>
        <w:t>b</w:t>
      </w:r>
      <w:proofErr w:type="spellEnd"/>
      <w:r w:rsidRPr="000F1F83">
        <w:rPr>
          <w:sz w:val="20"/>
          <w:szCs w:val="20"/>
        </w:rPr>
        <w:t xml:space="preserve"> and Gloria E. O. </w:t>
      </w:r>
      <w:proofErr w:type="spellStart"/>
      <w:r w:rsidRPr="000F1F83">
        <w:rPr>
          <w:sz w:val="20"/>
          <w:szCs w:val="20"/>
        </w:rPr>
        <w:t>Borgstahl</w:t>
      </w:r>
      <w:r w:rsidRPr="000F1F83">
        <w:rPr>
          <w:sz w:val="20"/>
          <w:szCs w:val="20"/>
          <w:vertAlign w:val="superscript"/>
        </w:rPr>
        <w:t>a</w:t>
      </w:r>
      <w:proofErr w:type="spellEnd"/>
      <w:r w:rsidRPr="000F1F83">
        <w:rPr>
          <w:sz w:val="20"/>
          <w:szCs w:val="20"/>
          <w:vertAlign w:val="superscript"/>
        </w:rPr>
        <w:t>*</w:t>
      </w:r>
    </w:p>
    <w:p w14:paraId="2C7CDA32" w14:textId="77777777" w:rsidR="000F1F83" w:rsidRDefault="000F1F83" w:rsidP="00972D11">
      <w:pPr>
        <w:jc w:val="center"/>
        <w:rPr>
          <w:sz w:val="20"/>
          <w:szCs w:val="20"/>
        </w:rPr>
      </w:pPr>
    </w:p>
    <w:p w14:paraId="4CCB6B6F" w14:textId="77777777" w:rsidR="000F1F83" w:rsidRPr="000F1F83" w:rsidRDefault="000F1F83" w:rsidP="00972D11">
      <w:pPr>
        <w:rPr>
          <w:i/>
          <w:sz w:val="20"/>
          <w:szCs w:val="20"/>
        </w:rPr>
      </w:pPr>
      <w:r w:rsidRPr="000F1F83">
        <w:rPr>
          <w:i/>
          <w:sz w:val="20"/>
          <w:szCs w:val="20"/>
          <w:vertAlign w:val="superscript"/>
        </w:rPr>
        <w:t>a</w:t>
      </w:r>
      <w:r w:rsidRPr="000F1F83">
        <w:rPr>
          <w:i/>
          <w:sz w:val="20"/>
          <w:szCs w:val="20"/>
        </w:rPr>
        <w:t>Eppley Institute for Cancer Research and Allied Diseases, Omaha, NE.</w:t>
      </w:r>
      <w:r w:rsidR="00E072F4">
        <w:rPr>
          <w:i/>
          <w:sz w:val="20"/>
          <w:szCs w:val="20"/>
        </w:rPr>
        <w:t xml:space="preserve">, </w:t>
      </w:r>
      <w:proofErr w:type="spellStart"/>
      <w:r w:rsidRPr="00605F90">
        <w:rPr>
          <w:i/>
          <w:sz w:val="20"/>
          <w:szCs w:val="20"/>
          <w:vertAlign w:val="superscript"/>
        </w:rPr>
        <w:t>b</w:t>
      </w:r>
      <w:r w:rsidRPr="000F1F83">
        <w:rPr>
          <w:i/>
          <w:sz w:val="20"/>
          <w:szCs w:val="20"/>
        </w:rPr>
        <w:t>BioCARS</w:t>
      </w:r>
      <w:proofErr w:type="spellEnd"/>
      <w:r w:rsidRPr="000F1F83">
        <w:rPr>
          <w:i/>
          <w:sz w:val="20"/>
          <w:szCs w:val="20"/>
        </w:rPr>
        <w:t xml:space="preserve"> - The University of Chicago, Argonne, IL 60439, USA</w:t>
      </w:r>
      <w:r w:rsidR="00E072F4">
        <w:rPr>
          <w:i/>
          <w:sz w:val="20"/>
          <w:szCs w:val="20"/>
        </w:rPr>
        <w:t xml:space="preserve">, </w:t>
      </w:r>
      <w:r w:rsidRPr="000F1F83">
        <w:rPr>
          <w:i/>
          <w:sz w:val="20"/>
          <w:szCs w:val="20"/>
          <w:vertAlign w:val="superscript"/>
        </w:rPr>
        <w:t>*</w:t>
      </w:r>
      <w:r w:rsidRPr="000F1F83">
        <w:rPr>
          <w:i/>
          <w:sz w:val="20"/>
          <w:szCs w:val="20"/>
        </w:rPr>
        <w:t>E-mail: gborgstahl@unmc.edu</w:t>
      </w:r>
    </w:p>
    <w:p w14:paraId="32E54ECD" w14:textId="77777777" w:rsidR="000F1F83" w:rsidRDefault="000F1F83" w:rsidP="000F1F83"/>
    <w:p w14:paraId="220CE145" w14:textId="625A88A4" w:rsidR="00E53DF5" w:rsidRPr="00E53DF5" w:rsidRDefault="00E53DF5" w:rsidP="00605F90">
      <w:pPr>
        <w:jc w:val="both"/>
        <w:rPr>
          <w:b/>
          <w:color w:val="FF0000"/>
        </w:rPr>
      </w:pPr>
      <w:r w:rsidRPr="00E53DF5">
        <w:rPr>
          <w:b/>
          <w:color w:val="FF0000"/>
        </w:rPr>
        <w:t xml:space="preserve">The abstract must be submitted by </w:t>
      </w:r>
      <w:r w:rsidR="00BD4126">
        <w:rPr>
          <w:b/>
          <w:color w:val="FF0000"/>
        </w:rPr>
        <w:t>Aug</w:t>
      </w:r>
      <w:r w:rsidR="00800A21">
        <w:rPr>
          <w:b/>
          <w:color w:val="FF0000"/>
        </w:rPr>
        <w:t xml:space="preserve"> </w:t>
      </w:r>
      <w:r w:rsidR="00BD4126">
        <w:rPr>
          <w:b/>
          <w:color w:val="FF0000"/>
        </w:rPr>
        <w:t>5</w:t>
      </w:r>
      <w:r w:rsidRPr="00E53DF5">
        <w:rPr>
          <w:b/>
          <w:color w:val="FF0000"/>
        </w:rPr>
        <w:t xml:space="preserve">, </w:t>
      </w:r>
      <w:proofErr w:type="gramStart"/>
      <w:r w:rsidRPr="00E53DF5">
        <w:rPr>
          <w:b/>
          <w:color w:val="FF0000"/>
        </w:rPr>
        <w:t>20</w:t>
      </w:r>
      <w:r w:rsidR="00BD4126">
        <w:rPr>
          <w:b/>
          <w:color w:val="FF0000"/>
        </w:rPr>
        <w:t>22</w:t>
      </w:r>
      <w:proofErr w:type="gramEnd"/>
      <w:r w:rsidRPr="00E53DF5">
        <w:rPr>
          <w:b/>
          <w:color w:val="FF0000"/>
        </w:rPr>
        <w:t xml:space="preserve"> to be eligible for a poster prize.  If you have difficulty uploading the abstract via the </w:t>
      </w:r>
      <w:r w:rsidR="008524C6">
        <w:rPr>
          <w:b/>
          <w:color w:val="FF0000"/>
        </w:rPr>
        <w:t xml:space="preserve">email provided </w:t>
      </w:r>
      <w:r w:rsidRPr="00E53DF5">
        <w:rPr>
          <w:b/>
          <w:color w:val="FF0000"/>
        </w:rPr>
        <w:t xml:space="preserve">web link then email it to </w:t>
      </w:r>
      <w:r w:rsidR="00BD4126">
        <w:rPr>
          <w:b/>
          <w:color w:val="FF0000"/>
        </w:rPr>
        <w:t>jlovelace</w:t>
      </w:r>
      <w:r w:rsidRPr="00E53DF5">
        <w:rPr>
          <w:b/>
          <w:color w:val="FF0000"/>
        </w:rPr>
        <w:t xml:space="preserve">@unmc.edu. </w:t>
      </w:r>
    </w:p>
    <w:p w14:paraId="632AE2E4" w14:textId="77777777" w:rsidR="00E53DF5" w:rsidRDefault="00E53DF5" w:rsidP="00605F90">
      <w:pPr>
        <w:jc w:val="both"/>
      </w:pPr>
    </w:p>
    <w:p w14:paraId="7F4F21F6" w14:textId="77777777" w:rsidR="00605F90" w:rsidRDefault="00605F90" w:rsidP="00605F90">
      <w:pPr>
        <w:jc w:val="both"/>
      </w:pPr>
      <w:r>
        <w:t>Title should be centered and bold in Times New Roman 1</w:t>
      </w:r>
      <w:r w:rsidR="00972D11">
        <w:t>4</w:t>
      </w:r>
      <w:r>
        <w:t>.  Authors should be listed with superscript lowercase letters to distinguish their affiliation (</w:t>
      </w:r>
      <w:r w:rsidRPr="00605F90">
        <w:rPr>
          <w:vertAlign w:val="superscript"/>
        </w:rPr>
        <w:t>a-z</w:t>
      </w:r>
      <w:r>
        <w:t xml:space="preserve">).  If there is only one </w:t>
      </w:r>
      <w:proofErr w:type="gramStart"/>
      <w:r>
        <w:t>affiliation</w:t>
      </w:r>
      <w:proofErr w:type="gramEnd"/>
      <w:r>
        <w:t xml:space="preserve"> then no superscripts are needed.  The authors list should use Times New Roman 10.  The presenting author should be </w:t>
      </w:r>
      <w:proofErr w:type="gramStart"/>
      <w:r>
        <w:t>bold</w:t>
      </w:r>
      <w:proofErr w:type="gramEnd"/>
      <w:r>
        <w:t xml:space="preserve"> and the </w:t>
      </w:r>
      <w:r w:rsidR="00972D11">
        <w:t>c</w:t>
      </w:r>
      <w:r w:rsidRPr="00605F90">
        <w:t>orrespondence</w:t>
      </w:r>
      <w:r>
        <w:t xml:space="preserve"> author should have a superscript </w:t>
      </w:r>
      <w:r w:rsidR="00C9367A">
        <w:t>asterisk (</w:t>
      </w:r>
      <w:r w:rsidRPr="00605F90">
        <w:rPr>
          <w:vertAlign w:val="superscript"/>
        </w:rPr>
        <w:t>*</w:t>
      </w:r>
      <w:r>
        <w:t xml:space="preserve">) after their name.  If there is only one </w:t>
      </w:r>
      <w:proofErr w:type="gramStart"/>
      <w:r>
        <w:t>author</w:t>
      </w:r>
      <w:proofErr w:type="gramEnd"/>
      <w:r>
        <w:t xml:space="preserve"> then no asterisk is required.</w:t>
      </w:r>
    </w:p>
    <w:p w14:paraId="19D6D21B" w14:textId="77777777" w:rsidR="00605F90" w:rsidRDefault="00605F90" w:rsidP="00605F90">
      <w:pPr>
        <w:jc w:val="both"/>
      </w:pPr>
    </w:p>
    <w:p w14:paraId="61471379" w14:textId="77777777" w:rsidR="00605F90" w:rsidRDefault="00605F90" w:rsidP="00605F90">
      <w:pPr>
        <w:jc w:val="both"/>
      </w:pPr>
      <w:r>
        <w:t xml:space="preserve">The list of affiliation should be in Italics Times New Roman 10.  When there </w:t>
      </w:r>
      <w:r w:rsidR="00CA42B3">
        <w:t>is</w:t>
      </w:r>
      <w:r>
        <w:t xml:space="preserve"> more than one </w:t>
      </w:r>
      <w:r w:rsidR="00CA42B3">
        <w:t>affiliation</w:t>
      </w:r>
      <w:r>
        <w:t xml:space="preserve"> then each affiliation should be prepended with the appropriate superscripted lowercase letter.  The last entry </w:t>
      </w:r>
      <w:r w:rsidR="00CA42B3">
        <w:t xml:space="preserve">in the affiliation list </w:t>
      </w:r>
      <w:r>
        <w:t xml:space="preserve">should be the email of the corresponding author.  If an asterisk was used in the author </w:t>
      </w:r>
      <w:proofErr w:type="gramStart"/>
      <w:r>
        <w:t>list</w:t>
      </w:r>
      <w:proofErr w:type="gramEnd"/>
      <w:r>
        <w:t xml:space="preserve"> then one should be prepended</w:t>
      </w:r>
      <w:r w:rsidR="00CA42B3">
        <w:t>,</w:t>
      </w:r>
      <w:r>
        <w:t xml:space="preserve"> for example: </w:t>
      </w:r>
      <w:r w:rsidRPr="00605F90">
        <w:rPr>
          <w:vertAlign w:val="superscript"/>
        </w:rPr>
        <w:t>*</w:t>
      </w:r>
      <w:r>
        <w:t>Email:</w:t>
      </w:r>
      <w:r w:rsidR="00CA42B3">
        <w:t xml:space="preserve"> instead of Email:</w:t>
      </w:r>
    </w:p>
    <w:p w14:paraId="7EC2F599" w14:textId="77777777" w:rsidR="00605F90" w:rsidRDefault="00605F90" w:rsidP="00605F90">
      <w:pPr>
        <w:jc w:val="both"/>
      </w:pPr>
    </w:p>
    <w:p w14:paraId="1854FD53" w14:textId="77777777" w:rsidR="00B81A5F" w:rsidRDefault="00605F90" w:rsidP="00CA42B3">
      <w:pPr>
        <w:jc w:val="both"/>
      </w:pPr>
      <w:r>
        <w:t xml:space="preserve">The body of the abstract should be in Times New Roman 12.  Paragraphs are not indented.  Paragraphs should be separated by an empty line.  The </w:t>
      </w:r>
      <w:r w:rsidR="00C9367A">
        <w:t xml:space="preserve">page </w:t>
      </w:r>
      <w:r>
        <w:t>margins are 1</w:t>
      </w:r>
      <w:r w:rsidR="00C9367A">
        <w:t xml:space="preserve"> inch</w:t>
      </w:r>
      <w:r>
        <w:t xml:space="preserve"> on each side.</w:t>
      </w:r>
      <w:r w:rsidR="00C9367A">
        <w:t xml:space="preserve">  If references are </w:t>
      </w:r>
      <w:proofErr w:type="gramStart"/>
      <w:r w:rsidR="00C9367A">
        <w:t>need</w:t>
      </w:r>
      <w:proofErr w:type="gramEnd"/>
      <w:r w:rsidR="00C9367A">
        <w:t xml:space="preserve"> they should follow the journal Nature’s style for reference formatting.  </w:t>
      </w:r>
      <w:r w:rsidR="00CA42B3">
        <w:t xml:space="preserve">References are each numbered, ordered sequentially as they appear in the text, methods summary, tables, boxes, figure legends, online-only methods.  When cited in the text, reference numbers are superscript, not in brackets unless they are likely to be confused with a superscript number.  </w:t>
      </w:r>
      <w:r w:rsidR="00C9367A">
        <w:t xml:space="preserve">The individual </w:t>
      </w:r>
      <w:r w:rsidR="00CA42B3">
        <w:t xml:space="preserve">references should be shown as a superscripted numbered list </w:t>
      </w:r>
      <w:r w:rsidR="00C9367A">
        <w:t>at the bottom of the abstract in Times New Roman 10.</w:t>
      </w:r>
    </w:p>
    <w:p w14:paraId="0F870DAE" w14:textId="77777777" w:rsidR="00CA42B3" w:rsidRDefault="00CA42B3" w:rsidP="00CA42B3">
      <w:pPr>
        <w:jc w:val="both"/>
      </w:pPr>
    </w:p>
    <w:p w14:paraId="4B248C59" w14:textId="77777777" w:rsidR="00CA42B3" w:rsidRDefault="00CA42B3" w:rsidP="00CA42B3">
      <w:pPr>
        <w:jc w:val="both"/>
      </w:pPr>
      <w:r>
        <w:t>Multiple color figures can be included.  Figures should be referenced as seen Fig. 1 or as shown in Fig. 1a.  The figure legend should be Arial Size 10 Bold.</w:t>
      </w:r>
    </w:p>
    <w:p w14:paraId="54291EC1" w14:textId="77777777" w:rsidR="00C9367A" w:rsidRDefault="00C9367A" w:rsidP="00BE6A73">
      <w:pPr>
        <w:jc w:val="both"/>
      </w:pPr>
    </w:p>
    <w:p w14:paraId="488DA595" w14:textId="77777777" w:rsidR="00C9367A" w:rsidRDefault="00C9367A" w:rsidP="00BE6A73">
      <w:pPr>
        <w:jc w:val="both"/>
      </w:pPr>
      <w:r>
        <w:t>The entire abstract must fit on one page</w:t>
      </w:r>
      <w:r w:rsidR="00CA42B3">
        <w:t xml:space="preserve"> with in the 1 in. margin boundaries</w:t>
      </w:r>
      <w:r>
        <w:t>.</w:t>
      </w:r>
    </w:p>
    <w:p w14:paraId="7D162C4D" w14:textId="77777777" w:rsidR="00C9367A" w:rsidRDefault="00C9367A" w:rsidP="00BE6A73">
      <w:pPr>
        <w:jc w:val="both"/>
      </w:pPr>
    </w:p>
    <w:p w14:paraId="56AE8ABF" w14:textId="77777777" w:rsidR="00771651" w:rsidRDefault="00D7208D" w:rsidP="00BE6A73">
      <w:pPr>
        <w:jc w:val="both"/>
      </w:pPr>
      <w:r>
        <w:rPr>
          <w:noProof/>
        </w:rPr>
        <w:pict w14:anchorId="010D96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2.1pt;margin-top:0;width:202.1pt;height:170.4pt;z-index:1;visibility:visible;mso-position-horizontal:right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" inset="0,0,0,0">
              <w:txbxContent>
                <w:p w14:paraId="01455A8A" w14:textId="77777777" w:rsidR="00D7208D" w:rsidRDefault="00CA42B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pict w14:anchorId="565FC0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1.75pt;height:152.25pt">
                        <v:imagedata r:id="rId4" o:title="Koala"/>
                      </v:shape>
                    </w:pict>
                  </w:r>
                </w:p>
                <w:p w14:paraId="5CAF1ED9" w14:textId="77777777" w:rsidR="00D7208D" w:rsidRDefault="00D7208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3F5172" w14:textId="77777777" w:rsidR="00D7208D" w:rsidRPr="00D7208D" w:rsidRDefault="00D7208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7208D">
                    <w:rPr>
                      <w:rFonts w:ascii="Arial" w:hAnsi="Arial" w:cs="Arial"/>
                      <w:b/>
                      <w:sz w:val="16"/>
                      <w:szCs w:val="16"/>
                    </w:rPr>
                    <w:t>Figure 1: Koala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Bear</w:t>
                  </w:r>
                </w:p>
              </w:txbxContent>
            </v:textbox>
            <w10:wrap type="square" anchory="margin"/>
          </v:shape>
        </w:pict>
      </w:r>
      <w:r w:rsidR="00CA42B3">
        <w:t>Anything else not covered in this example can be formatted as deemed necessary by the author.</w:t>
      </w:r>
    </w:p>
    <w:sectPr w:rsidR="00771651" w:rsidSect="00D7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1F6"/>
    <w:rsid w:val="000F1F83"/>
    <w:rsid w:val="002B0580"/>
    <w:rsid w:val="002F05E3"/>
    <w:rsid w:val="00310EE4"/>
    <w:rsid w:val="00341201"/>
    <w:rsid w:val="00397F1A"/>
    <w:rsid w:val="0045750B"/>
    <w:rsid w:val="00557353"/>
    <w:rsid w:val="00605F90"/>
    <w:rsid w:val="00771651"/>
    <w:rsid w:val="00800A21"/>
    <w:rsid w:val="00810071"/>
    <w:rsid w:val="008524C6"/>
    <w:rsid w:val="009124B9"/>
    <w:rsid w:val="00972D11"/>
    <w:rsid w:val="009C7364"/>
    <w:rsid w:val="00B81A5F"/>
    <w:rsid w:val="00BD4126"/>
    <w:rsid w:val="00BE6A73"/>
    <w:rsid w:val="00C821C0"/>
    <w:rsid w:val="00C9367A"/>
    <w:rsid w:val="00CA42B3"/>
    <w:rsid w:val="00D271F6"/>
    <w:rsid w:val="00D5747F"/>
    <w:rsid w:val="00D7208D"/>
    <w:rsid w:val="00E072F4"/>
    <w:rsid w:val="00E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5DFD89"/>
  <w15:chartTrackingRefBased/>
  <w15:docId w15:val="{F3FD9947-26B5-4516-9877-C6BE98C3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7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0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73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Mosaic Domain Changes Induced by Cryo-Cooling with Digital Topography</vt:lpstr>
    </vt:vector>
  </TitlesOfParts>
  <Company>UNMC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Mosaic Domain Changes Induced by Cryo-Cooling with Digital Topography</dc:title>
  <dc:subject/>
  <dc:creator>jjl</dc:creator>
  <cp:keywords/>
  <cp:lastModifiedBy>Lovelace, Jeffrey</cp:lastModifiedBy>
  <cp:revision>2</cp:revision>
  <cp:lastPrinted>2006-07-21T20:31:00Z</cp:lastPrinted>
  <dcterms:created xsi:type="dcterms:W3CDTF">2022-06-29T20:44:00Z</dcterms:created>
  <dcterms:modified xsi:type="dcterms:W3CDTF">2022-06-29T20:44:00Z</dcterms:modified>
</cp:coreProperties>
</file>